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599899291992" w:type="dxa"/>
        <w:jc w:val="left"/>
        <w:tblInd w:w="112.000045776367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1.8001556396484"/>
        <w:gridCol w:w="6363.799743652344"/>
        <w:tblGridChange w:id="0">
          <w:tblGrid>
            <w:gridCol w:w="3401.8001556396484"/>
            <w:gridCol w:w="6363.799743652344"/>
          </w:tblGrid>
        </w:tblGridChange>
      </w:tblGrid>
      <w:tr>
        <w:trPr>
          <w:cantSplit w:val="0"/>
          <w:trHeight w:val="304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270.1726531982422" w:right="241.79748535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Istituto di Istruzione Superiore 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LUIGI EINAUDI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”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ALBA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anno scolastico: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.079999923706055"/>
                <w:szCs w:val="22.079999923706055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b w:val="1"/>
                <w:sz w:val="22.079999923706055"/>
                <w:szCs w:val="22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72680664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DISCIPLINA: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FISICA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Docenti: 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Martini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Bergui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Anno di corso: 2°ITIS classi: 2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L/2M/2N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.32568359375" w:line="230.34364700317383" w:lineRule="auto"/>
              <w:ind w:left="569.078369140625" w:right="494.1955566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.31118774414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</w:t>
      </w:r>
    </w:p>
    <w:tbl>
      <w:tblPr>
        <w:tblStyle w:val="Table2"/>
        <w:tblW w:w="9763.19931030273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1.800079345703"/>
        <w:gridCol w:w="6361.399230957031"/>
        <w:tblGridChange w:id="0">
          <w:tblGrid>
            <w:gridCol w:w="3401.800079345703"/>
            <w:gridCol w:w="6361.399230957031"/>
          </w:tblGrid>
        </w:tblGridChange>
      </w:tblGrid>
      <w:tr>
        <w:trPr>
          <w:cantSplit w:val="0"/>
          <w:trHeight w:val="77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N.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8910522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Titolo: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FORZE E IL MOVIMENTO</w:t>
            </w:r>
          </w:p>
        </w:tc>
      </w:tr>
      <w:tr>
        <w:trPr>
          <w:cantSplit w:val="0"/>
          <w:trHeight w:val="5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attesa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79.89105224609375" w:right="532.537841796875" w:firstLine="6.624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grandezze fondamentali della cinematica. Analizzare e risolvere problemi di cinematica e di dinamica.</w:t>
            </w:r>
          </w:p>
        </w:tc>
      </w:tr>
      <w:tr>
        <w:trPr>
          <w:cantSplit w:val="0"/>
          <w:trHeight w:val="228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Obiettivi formativi: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28.17068576812744" w:lineRule="auto"/>
              <w:ind w:left="91.40159606933594" w:right="5.68450927734375" w:hanging="7.28637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la cinematica e le  relative grandezze.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30.34364700317383" w:lineRule="auto"/>
              <w:ind w:left="87.2064208984375" w:right="3.24493408203125" w:hanging="3.09120178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la dinamica e i suoi  principi.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58062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Descrittori di prestazione: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28.1701135635376" w:lineRule="auto"/>
              <w:ind w:left="93.80157470703125" w:right="6.3720703125" w:firstLine="0.88317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Definire le caratteristiche del moto e le grandezze cinematiche. Risolvere problemi sul moto rettilineo uniforme, sul moto  rettilineo uniformemente accelerato.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29.52739715576172" w:lineRule="auto"/>
              <w:ind w:left="84.52789306640625" w:right="5.045166015625" w:firstLine="12.80639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Illustrare i fenomeni collegati al principio d’inerzia. Risolvere problemi di dinamica che coinvolgono anche le forze  di attrito.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6240234375" w:line="240" w:lineRule="auto"/>
              <w:ind w:left="96.2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Risolvere problemi sul moto circolare.</w:t>
            </w:r>
          </w:p>
        </w:tc>
      </w:tr>
      <w:tr>
        <w:trPr>
          <w:cantSplit w:val="0"/>
          <w:trHeight w:val="10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788879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Proporzionalità diretta e inversa.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98376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Grandezze vettoriali.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98376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Grafici cartesiani.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788879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Equazioni di primo grado ad una incognita.</w:t>
            </w:r>
          </w:p>
        </w:tc>
      </w:tr>
      <w:tr>
        <w:trPr>
          <w:cantSplit w:val="0"/>
          <w:trHeight w:val="2265.9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919.1988945007324" w:lineRule="auto"/>
              <w:ind w:left="74.4000244140625" w:right="554.1519165039062" w:firstLine="9.71519470214843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Contenuti /unità didattiche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243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U.D. 1 Ripasso di 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inematica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7.12646484375" w:line="228.1692123413086" w:lineRule="auto"/>
              <w:ind w:left="78.5662841796875" w:right="538.27880859375" w:firstLine="14.35211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Movimento, osservatore e sistema di riferimento,  posizione e spostamento, legge oraria e diagramma orario. velocità media e istantanea.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04736328125" w:line="240" w:lineRule="auto"/>
              <w:ind w:left="91.1520385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moto rettilineo uniforme.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7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accelerazione media e istantanea.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520385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moto uniformemente accelerato.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520385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moto circolare uniforme e moto periodico. </w:t>
            </w:r>
          </w:p>
        </w:tc>
      </w:tr>
      <w:tr>
        <w:trPr>
          <w:cantSplit w:val="0"/>
          <w:trHeight w:val="175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243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U.D. 2 Dinamica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.725341796875" w:line="240" w:lineRule="auto"/>
              <w:ind w:left="93.80157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Principio d’inerzia.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300327301025" w:lineRule="auto"/>
              <w:ind w:left="93.58062744140625" w:right="267.578125" w:firstLine="2.2082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Forza, accelerazione e massa: seconda legge della dinamica. Legge di azione e reazione.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0595703125" w:line="240" w:lineRule="auto"/>
              <w:ind w:left="93.5806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caduta dei corpi.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788879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Forze nei moti curvilinei.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78887939453125" w:right="0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Sistemi di riferimento inerziali e non inerziali. Forze apparenti.</w:t>
            </w:r>
          </w:p>
        </w:tc>
      </w:tr>
      <w:tr>
        <w:trPr>
          <w:cantSplit w:val="0"/>
          <w:trHeight w:val="76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Esperienze laboratoriali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570011138916" w:lineRule="auto"/>
              <w:ind w:left="84.74884033203125" w:right="4.06982421875" w:firstLine="11.0400390625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Cenni alla sicurezza in laboratorio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570011138916" w:lineRule="auto"/>
              <w:ind w:left="84.74884033203125" w:right="4.06982421875" w:firstLine="11.0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1: diretta proporzionalità tra forza e accelerazione.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570011138916" w:lineRule="auto"/>
              <w:ind w:left="84.74884033203125" w:right="4.06982421875" w:firstLine="11.0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2: inversa proporzionalità tra massa e  accelerazione.</w:t>
            </w:r>
          </w:p>
        </w:tc>
      </w:tr>
      <w:tr>
        <w:trPr>
          <w:cantSplit w:val="0"/>
          <w:trHeight w:val="1781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191608428955" w:lineRule="auto"/>
              <w:ind w:left="88.53118896484375" w:right="5.68450927734375" w:hanging="4.41596984863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Obiettivi minimi da  raggiungere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151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il significato di velocità e accelerazione.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8475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Distingue quando un moto è rettilineo Uniforme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77439117432" w:lineRule="auto"/>
              <w:ind w:left="84.74884033203125" w:right="1015.206298828125" w:firstLine="9.935913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Distingue quando un moto è rettilineo Uniformemente  accelerato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36474609375" w:line="229.25615787506104" w:lineRule="auto"/>
              <w:ind w:left="85.63201904296875" w:right="430.970458984375" w:firstLine="2.207946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il Principio d’Inerzia e quello di Azione e Reazione. Sa applicare la 2° legge nella caduta dei corpi e nei moti  curvilinei.</w:t>
            </w:r>
          </w:p>
        </w:tc>
      </w:tr>
      <w:tr>
        <w:trPr>
          <w:cantSplit w:val="0"/>
          <w:trHeight w:val="10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81315612793" w:lineRule="auto"/>
              <w:ind w:left="81.02401733398438" w:right="687.0736694335938" w:firstLine="8.6112213134765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Metodologie didattiche e  strumenti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68441009521" w:lineRule="auto"/>
              <w:ind w:left="84.52789306640625" w:right="2.5634765625" w:firstLine="9.0527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Lezione frontale, lavori in gruppo, realizzazione di esperimenti  di laboratorio e applicazione dei contenuti attraverso esercizi e  problemi.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04736328125" w:line="240" w:lineRule="auto"/>
              <w:ind w:left="93.5806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Libro di testo, Appunti, Video, Laboratorio di Fisica.</w:t>
            </w:r>
          </w:p>
        </w:tc>
      </w:tr>
      <w:tr>
        <w:trPr>
          <w:cantSplit w:val="0"/>
          <w:trHeight w:val="12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Prove di verifica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40002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30.70473670959473" w:lineRule="auto"/>
              <w:ind w:left="85.63201904296875" w:right="5.7080078125" w:hanging="4.41619873046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Verifica formativa o sommativa orale; scritta con test , domande  ed esercizi.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.877960205078125" w:line="230.3424882888794" w:lineRule="auto"/>
              <w:ind w:left="89.6063232421875" w:right="5.709228515625" w:hanging="8.3905029296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Verifica sommativa mediante prove scritte in classe con  problemi e quesiti o prove semistrutturate. 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3.211212158203125" w:line="240" w:lineRule="auto"/>
              <w:ind w:left="96.230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Relazioni delle esperienze di laboratorio per valutare la padronanza dei concetti affrontati nelle esperienze e l’analisi  dei dati sperimentali. Verifica sommativa mediante prove scritte  in classe con problemi e quesiti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212158203125" w:line="240" w:lineRule="auto"/>
              <w:ind w:left="96.23046875" w:right="0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.176010131835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6.39999389648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6.999969482422"/>
        <w:gridCol w:w="6409.4000244140625"/>
        <w:tblGridChange w:id="0">
          <w:tblGrid>
            <w:gridCol w:w="3396.999969482422"/>
            <w:gridCol w:w="6409.4000244140625"/>
          </w:tblGrid>
        </w:tblGridChange>
      </w:tblGrid>
      <w:tr>
        <w:trPr>
          <w:cantSplit w:val="0"/>
          <w:trHeight w:val="77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N.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49114990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Titolo: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LAVORO, ENERGIA E QUANTITÀ DI MOTO</w:t>
            </w:r>
          </w:p>
        </w:tc>
      </w:tr>
      <w:tr>
        <w:trPr>
          <w:cantSplit w:val="0"/>
          <w:trHeight w:val="76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attesa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95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Correlare il concetto di lavoro a quello di energia.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53120422363" w:lineRule="auto"/>
              <w:ind w:left="94.93438720703125" w:right="1230.7659912109375" w:hanging="1.1038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 e quantificare diverse forme di energia. Interpretare i processi di trasformazione dell’energia.</w:t>
            </w:r>
          </w:p>
        </w:tc>
      </w:tr>
      <w:tr>
        <w:trPr>
          <w:cantSplit w:val="0"/>
          <w:trHeight w:val="228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Obiettivi formativi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30.34253120422363" w:lineRule="auto"/>
              <w:ind w:left="89.19364929199219" w:right="693.975830078125" w:hanging="5.078430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definizioni di  lavoro, energia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2890625" w:line="240" w:lineRule="auto"/>
              <w:ind w:left="83.2320404052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potenza.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Concetto di energia.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 principi di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2320404052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conservazione.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la quantità di moto.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725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Descrittori di prestazione: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01116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Quantificare il lavoro in situazioni diverse.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53120422363" w:lineRule="auto"/>
              <w:ind w:left="83.23211669921875" w:right="6.510009765625" w:firstLine="10.5984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 e quantificare le forme di energia meccanica in  contesti diversi.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2890625" w:line="229.2566156387329" w:lineRule="auto"/>
              <w:ind w:left="83.23211669921875" w:right="8.638916015625" w:hanging="8.8320922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Applicare il principio di conservazione dell’energia meccanica.  Saper usare in modo corretto l’energia per il risparmio  energetico.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095703125" w:line="240" w:lineRule="auto"/>
              <w:ind w:left="77.49114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Applicare il principio di conservazione della quantità di moto.</w:t>
            </w:r>
          </w:p>
        </w:tc>
      </w:tr>
      <w:tr>
        <w:trPr>
          <w:cantSplit w:val="0"/>
          <w:trHeight w:val="127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Prerequisiti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40" w:lineRule="auto"/>
              <w:ind w:left="74.40002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21911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operare con scalari e vettori.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95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grandezze della cinematica.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95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leggi dei moti.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95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 principi della dinamica.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830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Risolvere equazioni di secondo grado.</w:t>
            </w:r>
          </w:p>
        </w:tc>
      </w:tr>
      <w:tr>
        <w:trPr>
          <w:cantSplit w:val="0"/>
          <w:trHeight w:val="127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Contenuti / unità didattiche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81591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Argomenti: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7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Lavoro e potenza.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38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Energia cinetica ed energia potenziale.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40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Conservazione dell’energia meccanica.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01116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Quantità di moto e principio di conservazione.</w:t>
            </w:r>
          </w:p>
        </w:tc>
      </w:tr>
      <w:tr>
        <w:trPr>
          <w:cantSplit w:val="0"/>
          <w:trHeight w:val="12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Esperienze laboratoriali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38879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1:Il lavoro di una forza variabile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570011138916" w:lineRule="auto"/>
              <w:ind w:left="95.23223876953125" w:right="8.118896484375" w:firstLine="10.15655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2:conservazione dell’energia meccanica . Esperienza 3:conservazione della quantità di moto in un urto  elastico.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88.53118896484375" w:right="3.55987548828125" w:hanging="4.41596984863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Obiettivi minimi da  raggiungere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95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il significato di Lavoro ed Energia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9279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Illustra esempi di lavoro e forme di Energia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49844360352" w:lineRule="auto"/>
              <w:ind w:left="84.11529541015625" w:right="1456.865234375" w:firstLine="1.3247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la conservazione dell’energia meccanica Conosce la quantità di moto</w:t>
            </w:r>
          </w:p>
        </w:tc>
      </w:tr>
      <w:tr>
        <w:trPr>
          <w:cantSplit w:val="0"/>
          <w:trHeight w:val="1022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895484924316" w:lineRule="auto"/>
              <w:ind w:left="81.02401733398438" w:right="682.2735595703125" w:firstLine="8.6112213134765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Metodologie didattiche e  strumenti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49844360352" w:lineRule="auto"/>
              <w:ind w:left="87.2064208984375" w:right="5.675048828125" w:firstLine="3.9743041992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Lezione frontale, lavori in gruppo, realizzazione di esperimenti di  laboratorio e applicazione dei contenuti attraverso esercizi e  problemi.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0986328125" w:line="240" w:lineRule="auto"/>
              <w:ind w:left="91.1807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Libro di testo, Appunti, Video, Laboratorio di Fisica.</w:t>
            </w:r>
          </w:p>
        </w:tc>
      </w:tr>
      <w:tr>
        <w:trPr>
          <w:cantSplit w:val="0"/>
          <w:trHeight w:val="203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Prove di verifica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40002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83.23211669921875" w:right="9.29931640625" w:hanging="4.416198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Verifica formativa o sommativa orale; scritta con test , domande  ed esercizi.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0595703125" w:line="230.3424596786499" w:lineRule="auto"/>
              <w:ind w:left="87.2064208984375" w:right="8.41796875" w:hanging="8.39050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Verifica sommativa mediante prove scritte in classe con  problemi e quesiti o prove semistrutturate.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669921875" w:line="228.89405250549316" w:lineRule="auto"/>
              <w:ind w:left="82.12799072265625" w:right="38.00537109375" w:firstLine="11.702575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Relazioni delle esperienze di laboratorio per valutare la  padronanza dei concetti affrontati nelle esperienze e l’analisi dei  dati sperimentali. Verifica sommativa mediante prove scritte in  classe con problemi e quesiti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63.19931030273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1.800079345703"/>
        <w:gridCol w:w="6361.399230957031"/>
        <w:tblGridChange w:id="0">
          <w:tblGrid>
            <w:gridCol w:w="3401.800079345703"/>
            <w:gridCol w:w="6361.399230957031"/>
          </w:tblGrid>
        </w:tblGridChange>
      </w:tblGrid>
      <w:tr>
        <w:trPr>
          <w:cantSplit w:val="0"/>
          <w:trHeight w:val="77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N.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8910522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Titolo: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FENOMENI TERMICI</w:t>
            </w:r>
          </w:p>
        </w:tc>
      </w:tr>
      <w:tr>
        <w:trPr>
          <w:cantSplit w:val="0"/>
          <w:trHeight w:val="127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attesa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83.86566162109375" w:right="6.591796875" w:firstLine="2.649536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scale termometriche e gli effetti della temperatura  sui solidi, sui liquidi e sui gas.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0986328125" w:line="228.16956996917725" w:lineRule="auto"/>
              <w:ind w:left="85.63201904296875" w:right="6.370849609375" w:firstLine="0.88317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 passaggi di stato e le modalità di trasmissione del  calore.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87.398376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Generalizzare il principio di conservazione dell'energia.</w:t>
            </w:r>
          </w:p>
        </w:tc>
      </w:tr>
      <w:tr>
        <w:trPr>
          <w:cantSplit w:val="0"/>
          <w:trHeight w:val="253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Obiettivi formativi: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scale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49122619628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termometriche.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la legge della 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2320404052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calorimetria.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82.12799072265625" w:right="182.54547119140625" w:firstLine="1.98722839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 passaggi di stato. Conoscere ed applicare le leggi  dei gas.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58062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Descrittori di prestazione: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96.23046875" w:right="1256.828002929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Riportare la procedura di taratura di un termometro. Risolvere problemi sulla dilatazione termica.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40" w:lineRule="auto"/>
              <w:ind w:left="94.68475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Distinguere i concetti di temperatura e calore.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2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Risolvere problemi di calorimetria.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364700317383" w:lineRule="auto"/>
              <w:ind w:left="89.6063232421875" w:right="7.034912109375" w:firstLine="6.624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 gli stati di aggregazione e le caratteristiche dei  passaggi di stato.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044921875" w:line="240" w:lineRule="auto"/>
              <w:ind w:left="96.2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 le caratteristiche dei gas perfetti.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2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 le modalità di trasmissione del calore.</w:t>
            </w:r>
          </w:p>
        </w:tc>
      </w:tr>
      <w:tr>
        <w:trPr>
          <w:cantSplit w:val="0"/>
          <w:trHeight w:val="102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151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il significato di lavoro ed energia.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151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il significato di pressione.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151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il significato di densità.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il principio di conservazione dell'energia  meccanica.</w:t>
            </w:r>
          </w:p>
        </w:tc>
      </w:tr>
      <w:tr>
        <w:trPr>
          <w:cantSplit w:val="0"/>
          <w:trHeight w:val="4817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Contenuti / unità didattiche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2158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Argomenti: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0986328125" w:line="240" w:lineRule="auto"/>
              <w:ind w:left="94.243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U.D. 1 Termometria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89105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Termometri e scale termometriche.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49844360352" w:lineRule="auto"/>
              <w:ind w:left="93.58062744140625" w:right="1208.6273193359375" w:firstLine="1.10412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Dilatazione termica lineare ,superficiale e di volume. Lamina bimetallica.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9.610595703125" w:line="240" w:lineRule="auto"/>
              <w:ind w:left="94.243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U.D. 2 Il calore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7255859375" w:line="228.16949844360352" w:lineRule="auto"/>
              <w:ind w:left="93.58062744140625" w:right="758.1964111328125" w:firstLine="1.10412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Definizione di calore, capacità termica e calore specifico. Legge fondamentale della calorimetria.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86.5151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Calore latente e passaggi di stato.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89105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Trasmissione del calore.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7261962890625" w:line="240" w:lineRule="auto"/>
              <w:ind w:left="94.243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U.D. 3 Le leggi dei gas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9.326171875" w:line="240" w:lineRule="auto"/>
              <w:ind w:left="87.398376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Gas perfetti e gas reali.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95.78887939453125" w:right="1331.1224365234375" w:hanging="2.2082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Legge di Boyle, Legge di Charles e di Gay-Lussac. Equazione di stato dei gas perfetti.</w:t>
            </w:r>
          </w:p>
        </w:tc>
      </w:tr>
      <w:tr>
        <w:trPr>
          <w:cantSplit w:val="0"/>
          <w:trHeight w:val="1007.99896240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Esperienze laboratoriali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5886840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1: Temperatura, i sensi ci ingannano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4135894775" w:lineRule="auto"/>
              <w:ind w:left="95.78887939453125" w:right="127.71728515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2: variazione del volume con la temperatura.  Esperienza 3: valutazione del calore specifico con il calorimetro.</w:t>
            </w:r>
          </w:p>
        </w:tc>
      </w:tr>
      <w:tr>
        <w:trPr>
          <w:cantSplit w:val="0"/>
          <w:trHeight w:val="10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882888794" w:lineRule="auto"/>
              <w:ind w:left="88.53118896484375" w:right="3.55987548828125" w:hanging="4.41596984863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Obiettivi minimi da  raggiungere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81315612793" w:lineRule="auto"/>
              <w:ind w:left="86.51519775390625" w:right="230.484619140625" w:firstLine="1.3247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la dilatazione termica e l’equilibrio termico.  Conosce il Calore come forma di Energia e come si trasmette. Conosce lo stato fisico di una sostanza.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04736328125" w:line="240" w:lineRule="auto"/>
              <w:ind w:left="86.5151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le leggi del gas perfetto.</w:t>
            </w:r>
          </w:p>
        </w:tc>
      </w:tr>
      <w:tr>
        <w:trPr>
          <w:cantSplit w:val="0"/>
          <w:trHeight w:val="1022.801361083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473670959473" w:lineRule="auto"/>
              <w:ind w:left="81.02401733398438" w:right="687.0736694335938" w:firstLine="8.6112213134765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Metodologie didattiche e  strumenti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3728923797607" w:lineRule="auto"/>
              <w:ind w:left="84.52789306640625" w:right="2.5634765625" w:firstLine="9.0527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Lezione frontale, lavori in gruppo, realizzazione di esperimenti  di laboratorio e applicazione dei contenuti attraverso esercizi e  problemi.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44091796875" w:line="240" w:lineRule="auto"/>
              <w:ind w:left="93.58062744140625" w:right="0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Libro di testo, Appunti, Video, Laboratorio di Fisica.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.801361083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32.51660823822021" w:lineRule="auto"/>
              <w:ind w:left="81.02401733398438" w:right="687.0736694335938" w:firstLine="8.611221313476562"/>
              <w:rPr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b w:val="1"/>
                <w:sz w:val="22.079999923706055"/>
                <w:szCs w:val="22.079999923706055"/>
                <w:rtl w:val="0"/>
              </w:rPr>
              <w:t xml:space="preserve">Prove di verifica    </w:t>
            </w:r>
          </w:p>
          <w:p w:rsidR="00000000" w:rsidDel="00000000" w:rsidP="00000000" w:rsidRDefault="00000000" w:rsidRPr="00000000" w14:paraId="000000A1">
            <w:pPr>
              <w:widowControl w:val="0"/>
              <w:spacing w:before="3.21044921875" w:line="230.34364700317383" w:lineRule="auto"/>
              <w:ind w:left="81.02401733398438" w:right="687.0736694335938" w:firstLine="8.611221313476562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473670959473" w:lineRule="auto"/>
              <w:ind w:left="81.02401733398438" w:right="687.0736694335938" w:firstLine="8.611221313476562"/>
              <w:jc w:val="left"/>
              <w:rPr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30.34364700317383" w:lineRule="auto"/>
              <w:ind w:left="81.02401733398438" w:right="687.0736694335938" w:firstLine="8.611221313476562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Verifica formativa o sommativa orale; scritta con test , domande  ed esercizi. </w:t>
            </w:r>
          </w:p>
          <w:p w:rsidR="00000000" w:rsidDel="00000000" w:rsidP="00000000" w:rsidRDefault="00000000" w:rsidRPr="00000000" w14:paraId="000000A4">
            <w:pPr>
              <w:widowControl w:val="0"/>
              <w:spacing w:before="3.21044921875" w:line="230.34364700317383" w:lineRule="auto"/>
              <w:ind w:left="81.02401733398438" w:right="687.0736694335938" w:firstLine="8.611221313476562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Verifica sommativa mediante prove scritte in classe con  problemi e quesiti o prove semistrutturate.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before="3.21044921875" w:line="228.894624710083" w:lineRule="auto"/>
              <w:ind w:left="84.52789306640625" w:right="2.5634765625" w:firstLine="9.052734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Relazioni delle esperienze di laboratorio per valutare la  padronanza dei concetti affrontati nelle esperienze e l’analisi  dei dati sperimentali. Verifica sommativa mediante prove scritte </w:t>
            </w:r>
            <w:r w:rsidDel="00000000" w:rsidR="00000000" w:rsidRPr="00000000">
              <w:rPr>
                <w:sz w:val="22.079999923706055"/>
                <w:szCs w:val="22.079999923706055"/>
                <w:u w:val="single"/>
                <w:rtl w:val="0"/>
              </w:rPr>
              <w:t xml:space="preserve">i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n classe con problemi e quesiti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3728923797607" w:lineRule="auto"/>
              <w:ind w:left="84.52789306640625" w:right="2.5634765625" w:firstLine="9.052734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92.00057983398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0.599822998047"/>
        <w:gridCol w:w="6361.4007568359375"/>
        <w:tblGridChange w:id="0">
          <w:tblGrid>
            <w:gridCol w:w="3430.599822998047"/>
            <w:gridCol w:w="6361.4007568359375"/>
          </w:tblGrid>
        </w:tblGridChange>
      </w:tblGrid>
      <w:tr>
        <w:trPr>
          <w:cantSplit w:val="0"/>
          <w:trHeight w:val="7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 N.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8913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Titolo: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FENOMENI ELETTRICI E MAGNETICI</w:t>
            </w:r>
          </w:p>
        </w:tc>
      </w:tr>
      <w:tr>
        <w:trPr>
          <w:cantSplit w:val="0"/>
          <w:trHeight w:val="17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attesa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155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 principali fenomeni elettrostatici.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216125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Valutare la forza tra cariche elettriche.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1857795715332" w:lineRule="auto"/>
              <w:ind w:left="86.5155029296875" w:right="171.752929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leggi relative alle correnti continue.  Distinguere e valutare le caratteristiche dei circuiti elettrici.  Utilizzare gli strumenti per la misura delle grandezze elettriche. Conoscere i principali fenomeni magnetici.</w:t>
            </w:r>
          </w:p>
        </w:tc>
      </w:tr>
      <w:tr>
        <w:trPr>
          <w:cantSplit w:val="0"/>
          <w:trHeight w:val="3807.398071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Obiettivi formativi: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9.326171875" w:line="229.2566156387329" w:lineRule="auto"/>
              <w:ind w:left="83.23204040527344" w:right="226.138916015625" w:firstLine="11.26075744628906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Interpretazione dei fenomeni  elementari di elettrizzazione. Conoscere la legge di Coulomb. Caratterizzare gli isolanti e i  conduttori.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1142578125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il campo 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601482391357" w:lineRule="auto"/>
              <w:ind w:left="83.23204040527344" w:right="174.692382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elettrostatico, il vettore campo  elettrico, l'energia potenziale e il  potenziale elettrico.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10205078125" w:line="230.34300327301025" w:lineRule="auto"/>
              <w:ind w:left="78.81599426269531" w:right="384.0106201171875" w:firstLine="11.7024230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Misura del potenziale elettrico. Vettore induzione magnetica.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580932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Descrittori di prestazione: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9.326171875" w:line="240" w:lineRule="auto"/>
              <w:ind w:left="94.6850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Disegnare le linee di forza di un campo elettrico.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216125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Valutare le forze fra cariche elettriche.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155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Calcolare il vettore campo elettrico. 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9187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Misurare una differenza di potenziale elettrico.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9187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Misurare l'intensità di corrente elettrica.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216125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Valutare la resistenza elettrica di un conduttore.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85.63232421875" w:right="829.7357177734375" w:hanging="4.416198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Valutare la forza su un conduttore percorso da corrente  elettrica in un campo magnetico. </w:t>
            </w:r>
          </w:p>
        </w:tc>
      </w:tr>
      <w:tr>
        <w:trPr>
          <w:cantSplit w:val="0"/>
          <w:trHeight w:val="127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Prerequisiti: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597190856934" w:lineRule="auto"/>
              <w:ind w:left="86.5155029296875" w:right="196.1206054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 concetti fondamentali della struttura della materia. Conoscere i concetti di energia, di lavoro e di potenza. Conoscere il calcolo vettoriale.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108154296875" w:line="240" w:lineRule="auto"/>
              <w:ind w:left="93.58093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Lettura di quadrante di strumento analogico.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023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87.80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Contenuti / unità didattiche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216125488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Argomenti: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0986328125" w:line="240" w:lineRule="auto"/>
              <w:ind w:left="94.2434692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U.D. 1: Elettrostatica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7255859375" w:line="229.52786922454834" w:lineRule="auto"/>
              <w:ind w:left="91.8145751953125" w:right="318.804931640625" w:firstLine="1.10412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L’elettrizzazione per strofinio, contatto e induzione. La legge di Coulomb e confronto con la legge di gravitazione  universale di Newton.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599609375" w:line="240" w:lineRule="auto"/>
              <w:ind w:left="86.5155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Campo elettrostatico.</w:t>
            </w:r>
          </w:p>
        </w:tc>
      </w:tr>
      <w:tr>
        <w:trPr>
          <w:cantSplit w:val="0"/>
          <w:trHeight w:val="2539.60006713867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2434692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U.D. 2: Correnti elettriche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72650146484375" w:line="240" w:lineRule="auto"/>
              <w:ind w:left="86.5155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Conduttori e isolanti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58093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corrente elettrica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81315612793" w:lineRule="auto"/>
              <w:ind w:left="79.891357421875" w:right="235.343017578125" w:firstLine="6.624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Circuito elettrico semplice, utilizzatore, generatore di tensione. Amperometro e voltmetro.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026611328125" w:line="240" w:lineRule="auto"/>
              <w:ind w:left="93.58093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resistenza e le leggi di Ohm.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9187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L’effetto Joule.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7891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Energia e potenza elettrica.</w:t>
            </w:r>
          </w:p>
        </w:tc>
      </w:tr>
      <w:tr>
        <w:trPr>
          <w:cantSplit w:val="0"/>
          <w:trHeight w:val="228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152191162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left="0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U.D. 3: Campo magnetico </w:t>
            </w:r>
          </w:p>
          <w:p w:rsidR="00000000" w:rsidDel="00000000" w:rsidP="00000000" w:rsidRDefault="00000000" w:rsidRPr="00000000" w14:paraId="000000CE">
            <w:pPr>
              <w:widowControl w:val="0"/>
              <w:spacing w:before="248.726806640625" w:line="240" w:lineRule="auto"/>
              <w:ind w:left="81.21612548828125" w:right="480.7086614173227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Magneti naturali e poli magnetici. 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81.21612548828125" w:right="480.7086614173227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Correnti elettriche e campi magnetici. 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81.21612548828125" w:right="480.7086614173227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Forze sui conduttori percorsi da corrente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21612548828125" w:right="0" w:firstLine="0"/>
              <w:jc w:val="left"/>
              <w:rPr>
                <w:rFonts w:ascii="Times" w:cs="Times" w:eastAsia="Times" w:hAnsi="Times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92.00057983398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0.599822998047"/>
        <w:gridCol w:w="6361.4007568359375"/>
        <w:tblGridChange w:id="0">
          <w:tblGrid>
            <w:gridCol w:w="3430.599822998047"/>
            <w:gridCol w:w="6361.4007568359375"/>
          </w:tblGrid>
        </w:tblGridChange>
      </w:tblGrid>
      <w:tr>
        <w:trPr>
          <w:cantSplit w:val="0"/>
          <w:trHeight w:val="7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Esperienze laboratoriali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7891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1: fenomeni elettrostatici. 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7891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2: verifica della prima legge di Ohm.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7891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3: verifica della seconda legge di Ohm.</w:t>
            </w:r>
          </w:p>
        </w:tc>
      </w:tr>
      <w:tr>
        <w:trPr>
          <w:cantSplit w:val="0"/>
          <w:trHeight w:val="1526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364700317383" w:lineRule="auto"/>
              <w:ind w:left="88.53118896484375" w:right="3.5595703125" w:hanging="4.41596984863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Obiettivi minimi da  raggiungere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84.5281982421875" w:right="317.037353515625" w:firstLine="1.98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i fenomeni di elettrizzazione e distingue i conduttori  dagli isolanti 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86.5155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la corrente elettrica e la tensione.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155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il circuito elementare e il tester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619323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 cosa è la resistenza elettrica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155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 il legame tra Potenza ed Energia elettrica.</w:t>
            </w:r>
          </w:p>
        </w:tc>
      </w:tr>
      <w:tr>
        <w:trPr>
          <w:cantSplit w:val="0"/>
          <w:trHeight w:val="10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81.02401733398438" w:right="715.8734130859375" w:firstLine="8.6112213134765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Metodologie didattiche e  strumenti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84.5281982421875" w:right="4.83642578125" w:firstLine="9.0527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Lezione frontale, lavori in gruppo, realizzazione di esperimenti  di laboratorio e applicazione dei contenuti attraverso esercizi e  problemi.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93.58093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Libro di testo, Appunti, Video, Laboratorio di Fisica.</w:t>
            </w:r>
          </w:p>
        </w:tc>
      </w:tr>
      <w:tr>
        <w:trPr>
          <w:cantSplit w:val="0"/>
          <w:trHeight w:val="203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Prove di verifica 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40002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53120422363" w:lineRule="auto"/>
              <w:ind w:left="85.63232421875" w:right="8.358154296875" w:hanging="4.416198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Verifica formativa o sommativa orale; scritta con test , domande  ed esercizi.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2890625" w:line="230.34253120422363" w:lineRule="auto"/>
              <w:ind w:left="89.60662841796875" w:right="7.919921875" w:hanging="8.39050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Verifica sommativa mediante prove scritte in classe con  problemi e quesiti o prove semistrutturate.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0595703125" w:line="229.01428699493408" w:lineRule="auto"/>
              <w:ind w:left="84.5281982421875" w:right="62.0751953125" w:firstLine="11.702575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Relazioni delle esperienze di laboratorio per valutare la  padronanza dei concetti affrontati nelle esperienze e l’analisi  dei dati sperimentali. Verifica sommativa mediante prove scritte  in classe con problemi e quesiti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63.19931030273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1.800079345703"/>
        <w:gridCol w:w="6361.399230957031"/>
        <w:tblGridChange w:id="0">
          <w:tblGrid>
            <w:gridCol w:w="3401.800079345703"/>
            <w:gridCol w:w="6361.399230957031"/>
          </w:tblGrid>
        </w:tblGridChange>
      </w:tblGrid>
      <w:tr>
        <w:trPr>
          <w:cantSplit w:val="0"/>
          <w:trHeight w:val="7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8080139160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EDUCAZIONE CIVICA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01124572753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Obiettivi formativi: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7255859375" w:line="228.16949844360352" w:lineRule="auto"/>
              <w:ind w:left="83.23204040527344" w:right="5.90545654296875" w:firstLine="1.9871520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utilizzare le fonti  energetiche.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788879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Forme di Energia: Energie rinnovabile e tradizionali.</w:t>
            </w:r>
          </w:p>
        </w:tc>
      </w:tr>
      <w:tr>
        <w:trPr>
          <w:cantSplit w:val="0"/>
          <w:trHeight w:val="2035.79986572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939094543457" w:lineRule="auto"/>
              <w:ind w:left="77.49122619628906" w:right="5.24322509765625" w:firstLine="6.62399291992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principali  caratteristiche di un dispositivo  tecnologico (Potenza e  Rendimento).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94427490234375" w:line="228.16968441009521" w:lineRule="auto"/>
              <w:ind w:left="74.4000244140625" w:right="6.34735107421875" w:firstLine="9.7151947021484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il ciclo di smaltimento  di un dispositivo tecnologico.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8475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Dispositivi tecnologici e il loro smaltimento.</w:t>
            </w:r>
          </w:p>
        </w:tc>
      </w:tr>
      <w:tr>
        <w:trPr>
          <w:cantSplit w:val="0"/>
          <w:trHeight w:val="768.0014038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81315612793" w:lineRule="auto"/>
              <w:ind w:left="81.46560668945312" w:right="5.02288818359375" w:firstLine="9.0528106689453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Metodologie didattiche e  strumenti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81315612793" w:lineRule="auto"/>
              <w:ind w:left="85.63201904296875" w:right="4.637451171875" w:firstLine="7.948608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Lezione frontale e applicazione dei contenuti attraverso esercizi  e problemi.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04736328125" w:line="240" w:lineRule="auto"/>
              <w:ind w:left="93.5806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Libro di testo, Appunti, Video in Internet.</w:t>
            </w:r>
          </w:p>
        </w:tc>
      </w:tr>
      <w:tr>
        <w:trPr>
          <w:cantSplit w:val="0"/>
          <w:trHeight w:val="770.79986572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388824462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Prove di verifica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77439117432" w:lineRule="auto"/>
              <w:ind w:left="84.52789306640625" w:right="2.108154296875" w:hanging="3.3120727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Verifica sommativa mediante Ricerche in Internet; prove scritte  o orale in classe con problemi e quesiti o prove semistrutturate.</w:t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179.212598425197" w:top="1394.6456692913387" w:left="1054.488188976378" w:right="1048.818897637795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